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D3EC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</w:p>
    <w:p w14:paraId="63FCC6D2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  <w:r w:rsidRPr="00580DFE">
        <w:rPr>
          <w:rFonts w:ascii="Times New Roman" w:eastAsia="Times New Roman" w:hAnsi="Times New Roman" w:cs="Times New Roman"/>
          <w:noProof/>
          <w:kern w:val="3"/>
          <w:sz w:val="24"/>
          <w:szCs w:val="24"/>
          <w:lang w:val="sr-Latn-RS" w:eastAsia="sr-Latn-RS"/>
          <w14:ligatures w14:val="none"/>
        </w:rPr>
        <w:drawing>
          <wp:anchor distT="0" distB="0" distL="114300" distR="114300" simplePos="0" relativeHeight="251659264" behindDoc="0" locked="0" layoutInCell="1" allowOverlap="1" wp14:anchorId="26EA368B" wp14:editId="023B3902">
            <wp:simplePos x="0" y="0"/>
            <wp:positionH relativeFrom="column">
              <wp:posOffset>-103505</wp:posOffset>
            </wp:positionH>
            <wp:positionV relativeFrom="paragraph">
              <wp:posOffset>108585</wp:posOffset>
            </wp:positionV>
            <wp:extent cx="980440" cy="694690"/>
            <wp:effectExtent l="0" t="0" r="0" b="0"/>
            <wp:wrapSquare wrapText="bothSides"/>
            <wp:docPr id="3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3644811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</w:p>
    <w:p w14:paraId="692DB5F3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</w:p>
    <w:p w14:paraId="19AA1C32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РЕПУБЛИКА СРБИЈА</w:t>
      </w:r>
    </w:p>
    <w:p w14:paraId="2E0879BD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АП ВОЈВОДИНА</w:t>
      </w:r>
    </w:p>
    <w:p w14:paraId="16331DC1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ОПШТИНА ТЕМЕРИН</w:t>
      </w:r>
    </w:p>
    <w:p w14:paraId="420943A3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ОПШТИНСКО ВЕЋЕ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  <w:t xml:space="preserve">          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 xml:space="preserve">                                        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  <w:t xml:space="preserve">                                      </w:t>
      </w:r>
    </w:p>
    <w:p w14:paraId="7874ABD6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 xml:space="preserve">БРОЈ: 06-1/2024-9-01        </w:t>
      </w:r>
    </w:p>
    <w:p w14:paraId="2EF138F7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 xml:space="preserve">ДАНА: 10.07.2024.године                                                          </w:t>
      </w:r>
    </w:p>
    <w:p w14:paraId="772317E5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 xml:space="preserve">Т Е М Е Р И Н                                                                                </w:t>
      </w:r>
    </w:p>
    <w:p w14:paraId="1858A6ED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основу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чл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. 16.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став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1.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тачка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4) и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20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Закона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медијима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(„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Службени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гласник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РС”,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бр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. 92/23),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Уредбе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0" w:name="_Hlk158103993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условима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критеријумима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усклађености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државне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информисања</w:t>
      </w:r>
      <w:bookmarkEnd w:id="0"/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(„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Службени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гласник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РС”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број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9/22),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Уредбе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правилима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условима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доделу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мале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вредности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(de minimis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) („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Службени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гласник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РС”,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број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23/21),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Правилника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суфинансирању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пројеката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остваривање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интереса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(„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Службени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гласник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РС”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бр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 6/2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4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)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Одлуке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расписивању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конкурса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суфинансирање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пројеката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у 202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4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години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,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б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рој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: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06-1/2024-9-</w:t>
      </w:r>
      <w:proofErr w:type="gramStart"/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01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,</w:t>
      </w:r>
      <w:proofErr w:type="gram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Општинско веће општине Темерин на 162.седници    одржаној дана 10.07.2024.   године,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расписуjе</w:t>
      </w:r>
      <w:proofErr w:type="spellEnd"/>
    </w:p>
    <w:p w14:paraId="1C0899F5" w14:textId="77777777" w:rsidR="00580DFE" w:rsidRPr="00580DFE" w:rsidRDefault="00580DFE" w:rsidP="00580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</w:pP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К О Н К У Р С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br/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суфинансирање</w:t>
      </w:r>
      <w:proofErr w:type="spellEnd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проjеката</w:t>
      </w:r>
      <w:proofErr w:type="spellEnd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производњ</w:t>
      </w:r>
      <w:proofErr w:type="spellEnd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  <w:t>е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медијских</w:t>
      </w:r>
      <w:proofErr w:type="spellEnd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en-GB" w:eastAsia="zh-CN" w:bidi="hi-IN"/>
          <w14:ligatures w14:val="none"/>
        </w:rPr>
        <w:t>садржаја</w:t>
      </w:r>
      <w:proofErr w:type="spellEnd"/>
    </w:p>
    <w:p w14:paraId="110706E7" w14:textId="77777777" w:rsidR="00580DFE" w:rsidRPr="00580DFE" w:rsidRDefault="00580DFE" w:rsidP="00580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  <w:t xml:space="preserve">у области јавног информисања 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CS" w:eastAsia="zh-CN" w:bidi="hi-IN"/>
          <w14:ligatures w14:val="none"/>
        </w:rPr>
        <w:t>у 202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  <w:t>4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CS" w:eastAsia="zh-CN" w:bidi="hi-IN"/>
          <w14:ligatures w14:val="none"/>
        </w:rPr>
        <w:t>.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Latn-C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CS" w:eastAsia="zh-CN" w:bidi="hi-IN"/>
          <w14:ligatures w14:val="none"/>
        </w:rPr>
        <w:t>годи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Latn-RS" w:eastAsia="zh-CN" w:bidi="hi-IN"/>
          <w14:ligatures w14:val="none"/>
        </w:rPr>
        <w:t>н</w:t>
      </w:r>
      <w:r w:rsidRPr="00580DFE"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  <w:t>и</w:t>
      </w:r>
    </w:p>
    <w:p w14:paraId="55A0768D" w14:textId="77777777" w:rsidR="00580DFE" w:rsidRPr="00580DFE" w:rsidRDefault="00580DFE" w:rsidP="00580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1"/>
          <w:lang w:val="sr-Cyrl-RS" w:eastAsia="zh-CN" w:bidi="hi-IN"/>
          <w14:ligatures w14:val="none"/>
        </w:rPr>
      </w:pPr>
    </w:p>
    <w:p w14:paraId="07F0E6A1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Конкурс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расписује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ради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пружања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финансијске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подршке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производње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медијских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садржаја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који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доприносе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остваривању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интереса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грађана на територији општинеТемерин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дефинисаног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чланом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15.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Закона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јавном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информисању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медијима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објављује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веб-сајту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општине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>Темерин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.</w:t>
      </w:r>
    </w:p>
    <w:p w14:paraId="3FCC551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Средства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опредељена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овај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конкурс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износе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750.000,00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динара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1CE8A8A6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Најмањи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износ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средстава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1" w:name="_Hlk128394319"/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који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може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одобрити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за суфинансирање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пројект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bookmarkEnd w:id="1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је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50.000,00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динара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, а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највећи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500.000,00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динара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249AAD9E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Учесник конкурса за производњу медијских садржаја за штампане медије и новинске агенције,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 xml:space="preserve">у складу са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правилима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условима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доделу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мале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вредности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(de minimis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)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 w14:paraId="5D033A8C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Учесник конкурса за производњу медијских садржаја од локалног значаја за радио и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lastRenderedPageBreak/>
        <w:t xml:space="preserve">интернет медије,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 xml:space="preserve">у складу са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условима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критеријумима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усклађености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државне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 w14:paraId="5FE9F6E2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Учесник конкурса </w:t>
      </w:r>
      <w:bookmarkStart w:id="2" w:name="_Hlk158103873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за производњу медијских садржаја за </w:t>
      </w:r>
      <w:bookmarkEnd w:id="2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телевизије,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 xml:space="preserve">у складу са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условима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критеријумима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усклађености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државне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помоћи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, може поднети захтев за суфинансирање пројеката у износу који не прелази 50% оправданих трошкова производње медијских садржаја, а највише до износа утврђеног конкурсом.</w:t>
      </w:r>
    </w:p>
    <w:p w14:paraId="2DB116C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Изузетно, у складу са условима и критеријумима за доделу 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 захтев за суфинансирање пројеката у износу који не прелази 80% оправданих трошкова, уколико се конкурс расписује за пројекте производње медијских садржаја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>чија комерцијална експлоатација није предвиђена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, и то за:</w:t>
      </w:r>
    </w:p>
    <w:p w14:paraId="7DC32ECC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1) производњу медијских садржаја намењених друштвено осетљивим групама, као што су деца и млади, жене, старе особе, социјално и здравствено угрожена лица, особе са инвалидитетом, припадници ЛГБТ заједнице, припадници етничких мањина и др.;</w:t>
      </w:r>
    </w:p>
    <w:p w14:paraId="43E740E5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2) производњу медијских садржаја који су намењени очувању, изражавању 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14:paraId="19B1638A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14:paraId="45447083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4) производњу медијских садржаја намењених информисању наших грађана у иностранству на српском језику, као и припадника српског народа који живи ван територије Републике Србије;</w:t>
      </w:r>
    </w:p>
    <w:p w14:paraId="6D9D2116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5) производњу медијских садржаја намењених представљању културног наслеђа и</w:t>
      </w:r>
    </w:p>
    <w:p w14:paraId="400B3E7B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уметничког стваралаштва у земљи и иностранству.</w:t>
      </w:r>
    </w:p>
    <w:p w14:paraId="0A68C755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14:paraId="70B3C8C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 w14:paraId="3C29EC95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</w:p>
    <w:p w14:paraId="2F65E0D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ПРАВО УЧЕШЋА</w:t>
      </w:r>
    </w:p>
    <w:p w14:paraId="726EF08A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Право учешћа на Конкурсу има:</w:t>
      </w:r>
    </w:p>
    <w:p w14:paraId="250EE1EF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1) издавач чији је медиј уписан у Регистар медија у складу са законом, и који има</w:t>
      </w:r>
    </w:p>
    <w:p w14:paraId="46FE54C8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медијима;</w:t>
      </w:r>
    </w:p>
    <w:p w14:paraId="26075706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2) лице које се бави производњом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1.</w:t>
      </w:r>
    </w:p>
    <w:p w14:paraId="02A236E8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after="100" w:afterAutospacing="1" w:line="276" w:lineRule="auto"/>
        <w:ind w:firstLine="1077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за производњу медијских садржаја у штампаном и дигиталном формату имају микро, мала и средња правна лица и предузетници.</w:t>
      </w:r>
    </w:p>
    <w:p w14:paraId="24211ED3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after="100" w:afterAutospacing="1" w:line="276" w:lineRule="auto"/>
        <w:ind w:firstLine="1077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за производњу медијских садржаја за телевизију  имају микро, мала, средња и велика правна лица и предузетници.</w:t>
      </w:r>
    </w:p>
    <w:p w14:paraId="25A85581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немају издавачи, односно лица која се баве производњом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медијских садржаја са истим пројектом који је подржан на конкурсима Републике Србије,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аутономне покрајине, односно јединице локалне самоуправе и за који је корисник органу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доставио извештај о реализацији пројекта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>.</w:t>
      </w:r>
    </w:p>
    <w:p w14:paraId="45E4FFF8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 xml:space="preserve">Право учешћа на конкурсу немају издавачи са медијем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>у коме нису објављени основни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>подаци о медију у облику импресума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.</w:t>
      </w:r>
    </w:p>
    <w:p w14:paraId="7D3C9938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немају издавачи који се финансирају из јавних прихода за обављање делатности у области јавног информисања.</w:t>
      </w:r>
    </w:p>
    <w:p w14:paraId="18CEE82A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немају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нису у уговором предвиђеном року и прописаној форми поднели наративни и финансијски извештај и произведени медијски садржај односно доказ о реализацији пројекта.</w:t>
      </w:r>
    </w:p>
    <w:p w14:paraId="54AD5F9C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Право учешћа на конкурсу немају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за које се утврди да су ненаменски трошена, односно да нису испунили уговорну обавезу.</w:t>
      </w:r>
    </w:p>
    <w:p w14:paraId="1A39C109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 xml:space="preserve">Право учешћа на Конкурсу немају лица који се налазe у поступку повраћаја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lastRenderedPageBreak/>
        <w:t xml:space="preserve">државне или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>de minimis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помоћи, као и лица која су били у тешкоћама </w:t>
      </w:r>
      <w:bookmarkStart w:id="3" w:name="_Hlk129168545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у смислу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прописа о контроли државне помоћи</w:t>
      </w:r>
      <w:bookmarkEnd w:id="3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.</w:t>
      </w:r>
    </w:p>
    <w:p w14:paraId="34AF362F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УСЛОВИ ЗА УЧЕШЋЕ НА КОНКУРСУ</w:t>
      </w:r>
    </w:p>
    <w:p w14:paraId="40BE8097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 xml:space="preserve">Учесник Конкурса може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конкурисати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само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jедним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проjектом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 xml:space="preserve">. </w:t>
      </w:r>
    </w:p>
    <w:p w14:paraId="675800B0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Издавач више медија има право учешћа на Конкурсу са једним пројектом за сваки медиј.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 xml:space="preserve">  </w:t>
      </w:r>
    </w:p>
    <w:p w14:paraId="361F45FE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предвиђеног чланом 15. Закона.</w:t>
      </w:r>
    </w:p>
    <w:p w14:paraId="68CCE3E2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Средства се додељују за производњу новог медијског садржаја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 xml:space="preserve">, у складу са планираним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 </w:t>
      </w:r>
    </w:p>
    <w:p w14:paraId="174F414D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 xml:space="preserve">Документарна грађа (видео и аудио записи и фотографије) која се користи за илустрацију у производњи новог медијског садржаја (документарног и другог програма) није обухваћена наведеним процентом из става 2. овог члана. </w:t>
      </w:r>
    </w:p>
    <w:p w14:paraId="5688E589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</w:p>
    <w:p w14:paraId="5CDAAC4F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Пројекат у смислу Закона не подразумева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 w14:paraId="4C112FFC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Учесник конкурса, који не располаже одговарајућим капацитетима, може ангажовати друго лице за производњу медијског садржаја чија вредност не прелази 20% од износа средстава који је орган доделио за реализацију пројекта.</w:t>
      </w:r>
    </w:p>
    <w:p w14:paraId="4A6AB5DB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Лице које је ангажовано за производњу дела медијског садржаја не може бити запослено код издавача нити повезано лице са издавачем у смислу закона којим се уређује правни положај привредних друштава и других облика организовања.</w:t>
      </w:r>
    </w:p>
    <w:p w14:paraId="7ACF6E31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Право учешћа на Конкурсу немају предузетници који су прекинули обављање делатности.</w:t>
      </w:r>
    </w:p>
    <w:p w14:paraId="02C353A0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</w:p>
    <w:p w14:paraId="1A6BE47D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</w:p>
    <w:p w14:paraId="38294E3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КРИТЕРИЈУМИ ЗА ОЦЕНУ ПРОЈЕКАТА</w:t>
      </w:r>
    </w:p>
    <w:p w14:paraId="23A9F39D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Општи критеријуми су: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 xml:space="preserve"> </w:t>
      </w:r>
    </w:p>
    <w:p w14:paraId="49F395E4" w14:textId="77777777" w:rsidR="00580DFE" w:rsidRPr="00580DFE" w:rsidRDefault="00580DFE" w:rsidP="00580DFE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before="120" w:after="12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Мера у којој је предложена пројектна активност подобна да оствари јавни интерес у области јавног информисања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  <w:t>, а посебно се оцењује:</w:t>
      </w:r>
    </w:p>
    <w:p w14:paraId="20CA2D16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1. релевантност пројекта;</w:t>
      </w:r>
    </w:p>
    <w:p w14:paraId="073075FE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2. изводљивост пројекта;</w:t>
      </w:r>
    </w:p>
    <w:p w14:paraId="692B524F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3. праћење реализације пројекта;</w:t>
      </w:r>
    </w:p>
    <w:p w14:paraId="3E01940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4. капацитети предлагача пројекта;</w:t>
      </w:r>
    </w:p>
    <w:p w14:paraId="5D9825D5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Latn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5. доступност садржаја циљној групи;</w:t>
      </w:r>
    </w:p>
    <w:p w14:paraId="30F0480D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6. буџет и оправданост трошкова.</w:t>
      </w:r>
    </w:p>
    <w:p w14:paraId="0D08F53D" w14:textId="77777777" w:rsidR="00580DFE" w:rsidRPr="00580DFE" w:rsidRDefault="00580DFE" w:rsidP="00580DFE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before="120" w:after="12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Мера у којој се медиј путем кога ће бити реализован пројекат придржава професионалних и етичких стандарда:</w:t>
      </w:r>
    </w:p>
    <w:p w14:paraId="2BB4E8D2" w14:textId="77777777" w:rsidR="00580DFE" w:rsidRPr="00580DFE" w:rsidRDefault="00580DFE" w:rsidP="00580DFE">
      <w:pPr>
        <w:widowControl w:val="0"/>
        <w:tabs>
          <w:tab w:val="left" w:pos="1440"/>
        </w:tabs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1.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14:paraId="56549AF4" w14:textId="77777777" w:rsidR="00580DFE" w:rsidRPr="00580DFE" w:rsidRDefault="00580DFE" w:rsidP="00580DFE">
      <w:pPr>
        <w:widowControl w:val="0"/>
        <w:tabs>
          <w:tab w:val="left" w:pos="1440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 xml:space="preserve">           2. тежина прекршаја и учесталост понављања.</w:t>
      </w:r>
    </w:p>
    <w:p w14:paraId="06C9543E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Ближи критеријуми су:</w:t>
      </w:r>
    </w:p>
    <w:p w14:paraId="74B17A94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да је пројекат од посебног значаја за информисање становништва  на територији општине Темерин;</w:t>
      </w:r>
    </w:p>
    <w:p w14:paraId="57B87879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мера у којој пројекат доприносу очувању српског националног и културног идентитета и језика;</w:t>
      </w:r>
    </w:p>
    <w:p w14:paraId="5AF2ABC6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актуелност теме и доступност већем броју корисника;</w:t>
      </w:r>
    </w:p>
    <w:p w14:paraId="2AB4A166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мера у којој пројекат доприноси бољој информисаности особа са инвалидитетом и припадника националних мањина;</w:t>
      </w:r>
    </w:p>
    <w:p w14:paraId="6EA0910E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мера у којој предложени пројекат доприноси унапређењу положаја и равноправности одређених друштвених група: малолетника, жена старих, економски и социјално угрожених друштвених група, припадника ЛГТБ популације, итд;</w:t>
      </w:r>
    </w:p>
    <w:p w14:paraId="20E9BF79" w14:textId="77777777" w:rsidR="00580DFE" w:rsidRPr="00580DFE" w:rsidRDefault="00580DFE" w:rsidP="00580DFE">
      <w:pPr>
        <w:widowControl w:val="0"/>
        <w:numPr>
          <w:ilvl w:val="0"/>
          <w:numId w:val="3"/>
        </w:numPr>
        <w:tabs>
          <w:tab w:val="left" w:pos="630"/>
          <w:tab w:val="left" w:pos="108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мера у којој пројекат доприноси унапређењу медијске писмености и родне равноправности.</w:t>
      </w:r>
    </w:p>
    <w:p w14:paraId="42634253" w14:textId="77777777" w:rsidR="00580DFE" w:rsidRPr="00580DFE" w:rsidRDefault="00580DFE" w:rsidP="00580DFE">
      <w:pPr>
        <w:widowControl w:val="0"/>
        <w:tabs>
          <w:tab w:val="left" w:pos="630"/>
          <w:tab w:val="left" w:pos="1080"/>
        </w:tabs>
        <w:suppressAutoHyphens/>
        <w:autoSpaceDN w:val="0"/>
        <w:spacing w:before="120" w:after="120" w:line="276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Учесници Конкурса, поред наведених, могу да предложе и друге теме које доприносе остваривању јавног интереса у области јавног информисања.</w:t>
      </w:r>
    </w:p>
    <w:p w14:paraId="74F43AEC" w14:textId="77777777" w:rsidR="00580DFE" w:rsidRPr="00580DFE" w:rsidRDefault="00580DFE" w:rsidP="00580DFE">
      <w:pPr>
        <w:widowControl w:val="0"/>
        <w:tabs>
          <w:tab w:val="left" w:pos="630"/>
          <w:tab w:val="left" w:pos="1080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</w:p>
    <w:p w14:paraId="58856898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lastRenderedPageBreak/>
        <w:t>ДОКУМЕНТАЦИЈA</w:t>
      </w:r>
    </w:p>
    <w:p w14:paraId="110A689D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</w:p>
    <w:p w14:paraId="575BF6E5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</w:p>
    <w:p w14:paraId="7E1BA14E" w14:textId="77777777" w:rsidR="00580DFE" w:rsidRPr="00580DFE" w:rsidRDefault="00580DFE" w:rsidP="00580DFE">
      <w:pPr>
        <w:widowControl w:val="0"/>
        <w:tabs>
          <w:tab w:val="left" w:pos="630"/>
        </w:tabs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ab/>
        <w:t xml:space="preserve">Учесник Конкурса је обавезан да достави следећу документацију, </w:t>
      </w:r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val="sr-Cyrl-CS" w:eastAsia="zh-CN" w:bidi="hi-IN"/>
          <w14:ligatures w14:val="none"/>
        </w:rPr>
        <w:t>сложену наведеним редоследом:</w:t>
      </w:r>
    </w:p>
    <w:p w14:paraId="05081FAE" w14:textId="77777777" w:rsidR="00580DFE" w:rsidRPr="00580DFE" w:rsidRDefault="00580DFE" w:rsidP="00580DFE">
      <w:pPr>
        <w:widowControl w:val="0"/>
        <w:numPr>
          <w:ilvl w:val="0"/>
          <w:numId w:val="2"/>
        </w:numPr>
        <w:tabs>
          <w:tab w:val="left" w:pos="63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 xml:space="preserve">Попуњену и потписану пријаву  (Образац 1) </w:t>
      </w: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sr-Cyrl-CS" w:eastAsia="zh-CN" w:bidi="hi-IN"/>
          <w14:ligatures w14:val="none"/>
        </w:rPr>
        <w:t xml:space="preserve">у </w:t>
      </w:r>
      <w:r w:rsidRPr="00580DFE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sr-Cyrl-RS" w:eastAsia="zh-CN" w:bidi="hi-IN"/>
          <w14:ligatures w14:val="none"/>
        </w:rPr>
        <w:t>шест</w:t>
      </w:r>
      <w:r w:rsidRPr="00580DFE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sr-Cyrl-CS" w:eastAsia="zh-CN" w:bidi="hi-IN"/>
          <w14:ligatures w14:val="none"/>
        </w:rPr>
        <w:t xml:space="preserve"> примерака </w:t>
      </w:r>
    </w:p>
    <w:p w14:paraId="23B410E2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</w:pPr>
      <w:r w:rsidRPr="00580DFE">
        <w:rPr>
          <w:lang w:val="sr-Cyrl-CS"/>
        </w:rPr>
        <w:t>Образац 1 се састоји из предлога пројекта и буџета пројекта и преузима се  са веб-сајта општине Темерин (</w:t>
      </w:r>
      <w:r w:rsidRPr="00580DFE">
        <w:t>www.temerin.rs)</w:t>
      </w:r>
    </w:p>
    <w:p w14:paraId="4DF86A32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CS"/>
        </w:rPr>
      </w:pPr>
    </w:p>
    <w:p w14:paraId="4E0ECD91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contextualSpacing/>
        <w:jc w:val="both"/>
        <w:textAlignment w:val="baseline"/>
        <w:rPr>
          <w:lang w:val="sr-Cyrl-CS"/>
        </w:rPr>
      </w:pPr>
      <w:r w:rsidRPr="00580DFE">
        <w:rPr>
          <w:lang w:val="sr-Cyrl-CS"/>
        </w:rPr>
        <w:t xml:space="preserve">Бодовну листа за оцену пројекта производње медијских садржаја (Образац 4)  </w:t>
      </w:r>
      <w:r w:rsidRPr="00580DFE">
        <w:rPr>
          <w:b/>
          <w:bCs/>
          <w:u w:val="single"/>
          <w:lang w:val="sr-Cyrl-CS"/>
        </w:rPr>
        <w:t xml:space="preserve">у шест примерака. </w:t>
      </w:r>
    </w:p>
    <w:p w14:paraId="28F0FF81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b/>
          <w:bCs/>
          <w:lang w:val="sr-Cyrl-CS"/>
        </w:rPr>
      </w:pPr>
      <w:r w:rsidRPr="00580DFE">
        <w:rPr>
          <w:b/>
          <w:bCs/>
          <w:lang w:val="sr-Cyrl-CS"/>
        </w:rPr>
        <w:t xml:space="preserve">Подносиоци на бодовној листи  попуњавају: </w:t>
      </w:r>
    </w:p>
    <w:p w14:paraId="4086CACF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RS"/>
        </w:rPr>
      </w:pPr>
      <w:r w:rsidRPr="00580DFE">
        <w:rPr>
          <w:lang w:val="sr-Cyrl-RS"/>
        </w:rPr>
        <w:t>Назив органа јавне власти:</w:t>
      </w:r>
    </w:p>
    <w:p w14:paraId="0E1F43F7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RS"/>
        </w:rPr>
      </w:pPr>
      <w:r w:rsidRPr="00580DFE">
        <w:rPr>
          <w:lang w:val="sr-Cyrl-RS"/>
        </w:rPr>
        <w:t>Назив конкурса:</w:t>
      </w:r>
    </w:p>
    <w:p w14:paraId="607F0942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CS"/>
        </w:rPr>
      </w:pPr>
      <w:r w:rsidRPr="00580DFE">
        <w:rPr>
          <w:lang w:val="sr-Cyrl-RS"/>
        </w:rPr>
        <w:t>Подносилац пријаве:</w:t>
      </w:r>
    </w:p>
    <w:p w14:paraId="04932177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CS"/>
        </w:rPr>
      </w:pPr>
      <w:r w:rsidRPr="00580DFE">
        <w:rPr>
          <w:b/>
          <w:bCs/>
          <w:u w:val="single"/>
          <w:lang w:val="sr-Cyrl-CS"/>
        </w:rPr>
        <w:t>Обавезно спојити</w:t>
      </w:r>
      <w:r w:rsidRPr="00580DFE">
        <w:rPr>
          <w:lang w:val="sr-Cyrl-CS"/>
        </w:rPr>
        <w:t xml:space="preserve"> </w:t>
      </w:r>
      <w:r w:rsidRPr="00580DFE">
        <w:rPr>
          <w:b/>
          <w:bCs/>
          <w:u w:val="single"/>
          <w:lang w:val="sr-Cyrl-CS"/>
        </w:rPr>
        <w:t xml:space="preserve">предлог пројекта, буџет пројекта и бодовну листу у једну целину </w:t>
      </w:r>
      <w:r w:rsidRPr="00580DFE">
        <w:rPr>
          <w:lang w:val="sr-Cyrl-CS"/>
        </w:rPr>
        <w:t>(сваки примерак мора бити посебна целина, без коричења)</w:t>
      </w:r>
    </w:p>
    <w:p w14:paraId="1B7788B5" w14:textId="77777777" w:rsidR="00580DFE" w:rsidRPr="00580DFE" w:rsidRDefault="00580DFE" w:rsidP="00580DFE">
      <w:pPr>
        <w:spacing w:before="120" w:after="100" w:afterAutospacing="1"/>
        <w:ind w:left="720"/>
        <w:contextualSpacing/>
        <w:jc w:val="both"/>
        <w:rPr>
          <w:lang w:val="sr-Cyrl-RS"/>
        </w:rPr>
      </w:pPr>
    </w:p>
    <w:p w14:paraId="53C43D40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ind w:left="714" w:hanging="357"/>
        <w:jc w:val="both"/>
        <w:textAlignment w:val="baseline"/>
        <w:rPr>
          <w:lang w:val="sr-Cyrl-CS"/>
        </w:rPr>
      </w:pPr>
      <w:r w:rsidRPr="00580DFE">
        <w:rPr>
          <w:lang w:val="sr-Cyrl-RS"/>
        </w:rPr>
        <w:t>Доказ (потврда) да ће медијски садржа</w:t>
      </w:r>
      <w:r w:rsidRPr="00580DFE">
        <w:t>j</w:t>
      </w:r>
      <w:r w:rsidRPr="00580DFE">
        <w:rPr>
          <w:lang w:val="sr-Cyrl-RS"/>
        </w:rPr>
        <w:t xml:space="preserve"> бити емитован</w:t>
      </w:r>
      <w:r w:rsidRPr="00580DFE">
        <w:rPr>
          <w:lang w:val="sr-Cyrl-CS"/>
        </w:rPr>
        <w:t>/објављен у медију који је уписан у Регистар медија</w:t>
      </w:r>
      <w:r w:rsidRPr="00580DFE">
        <w:rPr>
          <w:lang w:val="sr-Cyrl-RS"/>
        </w:rPr>
        <w:t xml:space="preserve"> </w:t>
      </w:r>
      <w:r w:rsidRPr="00580DFE">
        <w:rPr>
          <w:b/>
          <w:bCs/>
          <w:lang w:val="sr-Cyrl-RS"/>
        </w:rPr>
        <w:t xml:space="preserve">(обавезно само за лица </w:t>
      </w:r>
      <w:r w:rsidRPr="00580DFE">
        <w:rPr>
          <w:b/>
          <w:bCs/>
          <w:lang w:val="sr-Cyrl-CS"/>
        </w:rPr>
        <w:t>која се баве</w:t>
      </w:r>
      <w:r w:rsidRPr="00580DFE">
        <w:rPr>
          <w:b/>
          <w:bCs/>
          <w:lang w:val="sr-Cyrl-RS"/>
        </w:rPr>
        <w:t xml:space="preserve"> производњом медијских садржаја, а нису издавачи медија</w:t>
      </w:r>
      <w:r w:rsidRPr="00580DFE">
        <w:rPr>
          <w:lang w:val="sr-Cyrl-RS"/>
        </w:rPr>
        <w:t xml:space="preserve">) </w:t>
      </w:r>
      <w:r w:rsidRPr="00580DFE">
        <w:rPr>
          <w:b/>
          <w:bCs/>
          <w:u w:val="single"/>
          <w:lang w:val="sr-Cyrl-CS"/>
        </w:rPr>
        <w:t xml:space="preserve">у </w:t>
      </w:r>
      <w:r w:rsidRPr="00580DFE">
        <w:rPr>
          <w:b/>
          <w:u w:val="single"/>
          <w:lang w:val="sr-Cyrl-CS"/>
        </w:rPr>
        <w:t>једном примерку</w:t>
      </w:r>
    </w:p>
    <w:p w14:paraId="2A6EB49E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ind w:left="714" w:hanging="357"/>
        <w:jc w:val="both"/>
        <w:textAlignment w:val="baseline"/>
        <w:rPr>
          <w:lang w:val="sr-Cyrl-CS"/>
        </w:rPr>
      </w:pPr>
      <w:r w:rsidRPr="00580DFE">
        <w:rPr>
          <w:lang w:val="sr-Cyrl-RS"/>
        </w:rPr>
        <w:t>Примерак последњег издања новина у којима ће медијски садржај бити објављен (</w:t>
      </w:r>
      <w:r w:rsidRPr="00580DFE">
        <w:rPr>
          <w:b/>
          <w:bCs/>
          <w:lang w:val="sr-Cyrl-RS"/>
        </w:rPr>
        <w:t>за штампане медије</w:t>
      </w:r>
      <w:r w:rsidRPr="00580DFE">
        <w:rPr>
          <w:lang w:val="sr-Cyrl-RS"/>
        </w:rPr>
        <w:t xml:space="preserve">) </w:t>
      </w:r>
      <w:r w:rsidRPr="00580DFE">
        <w:rPr>
          <w:b/>
          <w:bCs/>
          <w:u w:val="single"/>
          <w:lang w:val="sr-Cyrl-CS"/>
        </w:rPr>
        <w:t xml:space="preserve">у </w:t>
      </w:r>
      <w:r w:rsidRPr="00580DFE">
        <w:rPr>
          <w:b/>
          <w:u w:val="single"/>
          <w:lang w:val="sr-Cyrl-CS"/>
        </w:rPr>
        <w:t>једном примерку</w:t>
      </w:r>
    </w:p>
    <w:p w14:paraId="7413C83E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ind w:left="714" w:hanging="357"/>
        <w:jc w:val="both"/>
        <w:textAlignment w:val="baseline"/>
        <w:rPr>
          <w:bCs/>
          <w:lang w:val="sr-Cyrl-CS"/>
        </w:rPr>
      </w:pPr>
      <w:r w:rsidRPr="00580DFE">
        <w:rPr>
          <w:bCs/>
          <w:lang w:val="sr-Cyrl-CS"/>
        </w:rPr>
        <w:t>Изјаву учесника (у слободној форми) да произведени садржај неће бити комерцијално експлоатисан (</w:t>
      </w:r>
      <w:r w:rsidRPr="00580DFE">
        <w:rPr>
          <w:b/>
          <w:lang w:val="sr-Cyrl-CS"/>
        </w:rPr>
        <w:t>за пројекте</w:t>
      </w:r>
      <w:r w:rsidRPr="00580DFE">
        <w:rPr>
          <w:bCs/>
          <w:lang w:val="sr-Cyrl-CS"/>
        </w:rPr>
        <w:t xml:space="preserve"> </w:t>
      </w:r>
      <w:r w:rsidRPr="00580DFE">
        <w:rPr>
          <w:b/>
          <w:bCs/>
          <w:lang w:val="sr-Cyrl-RS"/>
        </w:rPr>
        <w:t>чија комерцијална експлоатација није предвиђена)</w:t>
      </w:r>
      <w:r w:rsidRPr="00580DFE">
        <w:rPr>
          <w:bCs/>
          <w:lang w:val="sr-Cyrl-CS"/>
        </w:rPr>
        <w:t xml:space="preserve"> </w:t>
      </w:r>
      <w:r w:rsidRPr="00580DFE">
        <w:rPr>
          <w:b/>
          <w:bCs/>
          <w:u w:val="single"/>
          <w:lang w:val="sr-Cyrl-CS"/>
        </w:rPr>
        <w:t xml:space="preserve">у </w:t>
      </w:r>
      <w:r w:rsidRPr="00580DFE">
        <w:rPr>
          <w:b/>
          <w:u w:val="single"/>
          <w:lang w:val="sr-Cyrl-CS"/>
        </w:rPr>
        <w:t>једном примерку</w:t>
      </w:r>
    </w:p>
    <w:p w14:paraId="35F5F13A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ind w:left="714" w:hanging="357"/>
        <w:jc w:val="both"/>
        <w:textAlignment w:val="baseline"/>
        <w:rPr>
          <w:lang w:val="sr-Cyrl-CS"/>
        </w:rPr>
      </w:pPr>
      <w:r w:rsidRPr="00580DFE">
        <w:rPr>
          <w:lang w:val="sr-Cyrl-CS"/>
        </w:rPr>
        <w:t xml:space="preserve">Изјаву учесника </w:t>
      </w:r>
      <w:r w:rsidRPr="00580DFE">
        <w:rPr>
          <w:bCs/>
          <w:lang w:val="sr-Cyrl-CS"/>
        </w:rPr>
        <w:t xml:space="preserve">(у слободној форми) </w:t>
      </w:r>
      <w:r w:rsidRPr="00580DFE">
        <w:rPr>
          <w:lang w:val="sr-Cyrl-CS"/>
        </w:rPr>
        <w:t>да</w:t>
      </w:r>
      <w:r w:rsidRPr="00580DFE">
        <w:rPr>
          <w:b/>
          <w:lang w:val="sr-Cyrl-RS"/>
        </w:rPr>
        <w:t xml:space="preserve"> </w:t>
      </w:r>
      <w:r w:rsidRPr="00580DFE">
        <w:rPr>
          <w:lang w:val="sr-Cyrl-RS"/>
        </w:rPr>
        <w:t xml:space="preserve">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-бесповратних средстава </w:t>
      </w:r>
      <w:r w:rsidRPr="00580DFE">
        <w:rPr>
          <w:b/>
          <w:bCs/>
          <w:lang w:val="sr-Cyrl-RS"/>
        </w:rPr>
        <w:t>(за телевизију, радио и интернет медије)</w:t>
      </w:r>
      <w:r w:rsidRPr="00580DFE">
        <w:rPr>
          <w:lang w:val="sr-Cyrl-RS"/>
        </w:rPr>
        <w:t xml:space="preserve"> </w:t>
      </w:r>
      <w:r w:rsidRPr="00580DFE">
        <w:rPr>
          <w:b/>
          <w:u w:val="single"/>
          <w:lang w:val="sr-Cyrl-RS"/>
        </w:rPr>
        <w:t>у једном примерку</w:t>
      </w:r>
    </w:p>
    <w:p w14:paraId="37341DE8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jc w:val="both"/>
        <w:textAlignment w:val="baseline"/>
        <w:rPr>
          <w:lang w:val="sr-Cyrl-CS"/>
        </w:rPr>
      </w:pPr>
      <w:bookmarkStart w:id="4" w:name="_Hlk95404322"/>
      <w:r w:rsidRPr="00580DFE">
        <w:rPr>
          <w:lang w:val="sr-Latn-CS"/>
        </w:rPr>
        <w:t>Изјаву учесника</w:t>
      </w:r>
      <w:r w:rsidRPr="00580DFE">
        <w:rPr>
          <w:lang w:val="sr-Cyrl-RS"/>
        </w:rPr>
        <w:t xml:space="preserve"> </w:t>
      </w:r>
      <w:r w:rsidRPr="00580DFE">
        <w:rPr>
          <w:lang w:val="sr-Latn-CS"/>
        </w:rPr>
        <w:t xml:space="preserve">(у слободној форми) </w:t>
      </w:r>
      <w:r w:rsidRPr="00580DFE">
        <w:rPr>
          <w:lang w:val="sr-Cyrl-RS"/>
        </w:rPr>
        <w:t xml:space="preserve">о укупном износу средстава која су му у текућој и претходне две календарске године додељена  по основу помоћи мале вредности ( </w:t>
      </w:r>
      <w:r w:rsidRPr="00580DFE">
        <w:rPr>
          <w:lang w:val="sr-Latn-RS"/>
        </w:rPr>
        <w:t xml:space="preserve">de minimis </w:t>
      </w:r>
      <w:r w:rsidRPr="00580DFE">
        <w:rPr>
          <w:lang w:val="sr-Cyrl-RS"/>
        </w:rPr>
        <w:t>помоћи) (</w:t>
      </w:r>
      <w:r w:rsidRPr="00580DFE">
        <w:rPr>
          <w:b/>
          <w:bCs/>
          <w:lang w:val="sr-Cyrl-RS"/>
        </w:rPr>
        <w:t>за штампане медије и новинске агенције</w:t>
      </w:r>
      <w:r w:rsidRPr="00580DFE">
        <w:rPr>
          <w:lang w:val="sr-Cyrl-RS"/>
        </w:rPr>
        <w:t xml:space="preserve">) </w:t>
      </w:r>
      <w:r w:rsidRPr="00580DFE">
        <w:rPr>
          <w:b/>
          <w:u w:val="single"/>
          <w:lang w:val="sr-Latn-CS"/>
        </w:rPr>
        <w:t>у једном примерку</w:t>
      </w:r>
      <w:bookmarkEnd w:id="4"/>
      <w:r w:rsidRPr="00580DFE">
        <w:rPr>
          <w:b/>
          <w:lang w:val="sr-Cyrl-RS"/>
        </w:rPr>
        <w:t>.</w:t>
      </w:r>
    </w:p>
    <w:p w14:paraId="656C0CF8" w14:textId="77777777" w:rsidR="00580DFE" w:rsidRPr="00580DFE" w:rsidRDefault="00580DFE" w:rsidP="00580DFE">
      <w:pPr>
        <w:widowControl w:val="0"/>
        <w:numPr>
          <w:ilvl w:val="0"/>
          <w:numId w:val="2"/>
        </w:numPr>
        <w:suppressAutoHyphens/>
        <w:autoSpaceDN w:val="0"/>
        <w:spacing w:before="120" w:after="100" w:afterAutospacing="1" w:line="240" w:lineRule="auto"/>
        <w:ind w:left="714" w:hanging="357"/>
        <w:jc w:val="both"/>
        <w:textAlignment w:val="baseline"/>
        <w:rPr>
          <w:lang w:val="sr-Cyrl-CS"/>
        </w:rPr>
      </w:pPr>
      <w:r w:rsidRPr="00580DFE">
        <w:rPr>
          <w:lang w:val="sr-Cyrl-CS"/>
        </w:rPr>
        <w:t xml:space="preserve">Изјаву учесника (у слободној форми) да се не налази у поступку повраћаја државне или de minimis помоћи и да није био у тешкоћама </w:t>
      </w:r>
      <w:r w:rsidRPr="00580DFE">
        <w:rPr>
          <w:lang w:val="sr-Cyrl-RS"/>
        </w:rPr>
        <w:t>у смислу</w:t>
      </w:r>
      <w:r w:rsidRPr="00580DFE">
        <w:rPr>
          <w:lang w:val="sr-Latn-RS"/>
        </w:rPr>
        <w:t xml:space="preserve"> </w:t>
      </w:r>
      <w:r w:rsidRPr="00580DFE">
        <w:rPr>
          <w:lang w:val="sr-Cyrl-RS"/>
        </w:rPr>
        <w:t xml:space="preserve">прописа о контроли државне помоћи </w:t>
      </w:r>
      <w:r w:rsidRPr="00580DFE">
        <w:rPr>
          <w:b/>
          <w:u w:val="single"/>
          <w:lang w:val="sr-Cyrl-RS"/>
        </w:rPr>
        <w:t xml:space="preserve"> у једном примерку</w:t>
      </w:r>
    </w:p>
    <w:p w14:paraId="7D3A6F11" w14:textId="77777777" w:rsidR="00580DFE" w:rsidRPr="00580DFE" w:rsidRDefault="00580DFE" w:rsidP="00580DFE">
      <w:pPr>
        <w:spacing w:before="120" w:after="100" w:afterAutospacing="1" w:line="240" w:lineRule="auto"/>
        <w:ind w:left="714"/>
        <w:jc w:val="both"/>
        <w:rPr>
          <w:lang w:val="sr-Cyrl-CS"/>
        </w:rPr>
      </w:pPr>
    </w:p>
    <w:p w14:paraId="45C3CB5F" w14:textId="77777777" w:rsidR="00580DFE" w:rsidRPr="00580DFE" w:rsidRDefault="00580DFE" w:rsidP="00580DFE">
      <w:pPr>
        <w:spacing w:before="120" w:after="100" w:afterAutospacing="1" w:line="240" w:lineRule="auto"/>
        <w:ind w:left="714"/>
        <w:jc w:val="both"/>
        <w:rPr>
          <w:lang w:val="sr-Cyrl-CS"/>
        </w:rPr>
      </w:pPr>
    </w:p>
    <w:p w14:paraId="035DE072" w14:textId="77777777" w:rsidR="00580DFE" w:rsidRPr="00580DFE" w:rsidRDefault="00580DFE" w:rsidP="00580DFE">
      <w:pPr>
        <w:spacing w:before="120" w:after="100" w:afterAutospacing="1" w:line="240" w:lineRule="auto"/>
        <w:ind w:left="714"/>
        <w:jc w:val="both"/>
        <w:rPr>
          <w:lang w:val="sr-Cyrl-CS"/>
        </w:rPr>
      </w:pPr>
    </w:p>
    <w:p w14:paraId="43781C3A" w14:textId="77777777" w:rsidR="00580DFE" w:rsidRPr="00580DFE" w:rsidRDefault="00580DFE" w:rsidP="00580DFE">
      <w:pPr>
        <w:spacing w:before="120" w:after="100" w:afterAutospacing="1" w:line="240" w:lineRule="auto"/>
        <w:ind w:left="714"/>
        <w:jc w:val="both"/>
        <w:rPr>
          <w:lang w:val="sr-Cyrl-CS"/>
        </w:rPr>
      </w:pPr>
    </w:p>
    <w:p w14:paraId="71DFBA5A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>РОКОВИ</w:t>
      </w:r>
    </w:p>
    <w:p w14:paraId="2EFD145E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CS" w:eastAsia="zh-CN" w:bidi="hi-IN"/>
          <w14:ligatures w14:val="none"/>
        </w:rPr>
        <w:t xml:space="preserve">Конкурс се расписује у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периоду од 01. августа 202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>4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. године до 15. августа 202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Latn-RS" w:eastAsia="zh-CN" w:bidi="hi-IN"/>
          <w14:ligatures w14:val="none"/>
        </w:rPr>
        <w:t>4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. године.</w:t>
      </w:r>
    </w:p>
    <w:p w14:paraId="3E0335C9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  <w:t>Одлука о расподели средстава доноси се најкасније у року од 90 дана од дана закључења Конкурса. Одлука се доноси у облику решења са образложењем.</w:t>
      </w:r>
    </w:p>
    <w:p w14:paraId="1C333F7B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</w:pPr>
    </w:p>
    <w:p w14:paraId="751714E4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  <w:t>ПОЗИВ ЗА УЧЕШЋЕ У РАДУ СТРУЧНЕ КОМИСИЈЕ</w:t>
      </w:r>
    </w:p>
    <w:p w14:paraId="11896C69" w14:textId="77777777" w:rsidR="00580DFE" w:rsidRPr="00580DFE" w:rsidRDefault="00580DFE" w:rsidP="00580DFE">
      <w:pPr>
        <w:widowControl w:val="0"/>
        <w:tabs>
          <w:tab w:val="left" w:pos="1080"/>
        </w:tabs>
        <w:suppressAutoHyphens/>
        <w:autoSpaceDN w:val="0"/>
        <w:spacing w:before="120" w:after="120" w:line="276" w:lineRule="auto"/>
        <w:ind w:left="720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RS" w:eastAsia="zh-CN" w:bidi="hi-IN"/>
          <w14:ligatures w14:val="none"/>
        </w:rPr>
      </w:pPr>
    </w:p>
    <w:p w14:paraId="6010BC1A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Оцену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пројеката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поднетих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Конкурс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врши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стручна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комисија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коју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именује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ru-RU" w:eastAsia="zh-CN" w:bidi="hi-IN"/>
          <w14:ligatures w14:val="none"/>
        </w:rPr>
        <w:t>руководилац органа који је расписао конкурс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7D0D27FA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</w:p>
    <w:p w14:paraId="7CC3AFA8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val="sr-Cyrl-CS"/>
          <w14:ligatures w14:val="none"/>
        </w:rPr>
      </w:pP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Позивају се новинарска и медијска удружења да писаним путем предложе чланове стручне комисије</w:t>
      </w: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</w:p>
    <w:p w14:paraId="7A36BA63" w14:textId="77777777" w:rsidR="00580DFE" w:rsidRPr="00580DFE" w:rsidRDefault="00580DFE" w:rsidP="00580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green"/>
          <w:lang w:val="sr-Cyrl-CS"/>
          <w14:ligatures w14:val="none"/>
        </w:rPr>
      </w:pPr>
    </w:p>
    <w:p w14:paraId="209959A2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Позивају се </w:t>
      </w: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теоретичари, аналитичари и практичари из области медија заинтересовани за учешће у раду комисије,</w:t>
      </w: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да писаним путем предложе своје чланство у комисији. </w:t>
      </w:r>
    </w:p>
    <w:p w14:paraId="36106475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green"/>
          <w:lang w:val="sr-Cyrl-CS"/>
          <w14:ligatures w14:val="none"/>
        </w:rPr>
      </w:pPr>
    </w:p>
    <w:p w14:paraId="2DEAB6B8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14:ligatures w14:val="none"/>
        </w:rPr>
      </w:pP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Предлог за члана комисије доставља се на </w:t>
      </w:r>
      <w:bookmarkStart w:id="5" w:name="_Hlk128734910"/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Обрасцу за пријаву за члана комисије (Образац 3) који је објављен на сајту општине Темерин (</w:t>
      </w: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www.temerin.rs)</w:t>
      </w:r>
    </w:p>
    <w:bookmarkEnd w:id="5"/>
    <w:p w14:paraId="20707EFF" w14:textId="77777777" w:rsidR="00580DFE" w:rsidRPr="00580DFE" w:rsidRDefault="00580DFE" w:rsidP="00580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green"/>
          <w:lang w:val="sr-Latn-RS"/>
          <w14:ligatures w14:val="none"/>
        </w:rPr>
      </w:pPr>
    </w:p>
    <w:p w14:paraId="16C4C16C" w14:textId="77777777" w:rsidR="00580DFE" w:rsidRPr="00580DFE" w:rsidRDefault="00580DFE" w:rsidP="00580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  <w:r w:rsidRPr="00580D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14:paraId="153D1C56" w14:textId="77777777" w:rsidR="00580DFE" w:rsidRPr="00580DFE" w:rsidRDefault="00580DFE" w:rsidP="00580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6474C962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Удружења и теоретичари, аналитичари и практичари из области медија предлоге за чланове стручне комисије могу послати, у року од 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  <w:t>1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Latn-RS" w:eastAsia="zh-CN" w:bidi="hi-IN"/>
          <w14:ligatures w14:val="none"/>
        </w:rPr>
        <w:t>0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 дана од дана објављивања Конкурса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веб-сајту општине Темерин (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www.temerin.rs)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 </w:t>
      </w:r>
    </w:p>
    <w:p w14:paraId="6F5EB301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Пријаве се достављају на адресу </w:t>
      </w: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општине Темерин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, Новосадска 326, са назнаком: 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Latn-RS" w:eastAsia="zh-CN" w:bidi="hi-IN"/>
          <w14:ligatures w14:val="none"/>
        </w:rPr>
        <w:t>„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  <w:t>Пријава з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а учешће у раду 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RS" w:eastAsia="zh-CN" w:bidi="hi-IN"/>
          <w14:ligatures w14:val="none"/>
        </w:rPr>
        <w:t>конкурсне</w:t>
      </w:r>
      <w:r w:rsidRPr="00580DFE">
        <w:rPr>
          <w:rFonts w:ascii="Times New Roman" w:eastAsia="SimSun" w:hAnsi="Times New Roman" w:cs="Arial"/>
          <w:bCs/>
          <w:kern w:val="3"/>
          <w:sz w:val="24"/>
          <w:szCs w:val="24"/>
          <w:lang w:val="sr-Cyrl-CS" w:eastAsia="zh-CN" w:bidi="hi-IN"/>
          <w14:ligatures w14:val="none"/>
        </w:rPr>
        <w:t xml:space="preserve">  комисије за </w:t>
      </w:r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val="sr-Cyrl-CS" w:eastAsia="zh-CN" w:bidi="hi-IN"/>
          <w14:ligatures w14:val="none"/>
        </w:rPr>
        <w:t xml:space="preserve">Конкурс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суфинансирање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проjеката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  <w:t xml:space="preserve"> </w:t>
      </w:r>
      <w:bookmarkStart w:id="6" w:name="_Hlk95396415"/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производње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медијских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садржаја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области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јавног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информисања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у 2024. </w:t>
      </w:r>
      <w:proofErr w:type="spellStart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години</w:t>
      </w:r>
      <w:proofErr w:type="spellEnd"/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>.</w:t>
      </w:r>
    </w:p>
    <w:p w14:paraId="1F06179D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</w:pPr>
    </w:p>
    <w:p w14:paraId="47C4AB64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</w:pPr>
    </w:p>
    <w:bookmarkEnd w:id="6"/>
    <w:p w14:paraId="5EEFEE7F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C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bCs/>
          <w:kern w:val="3"/>
          <w:sz w:val="24"/>
          <w:szCs w:val="24"/>
          <w:lang w:val="sr-Cyrl-CS" w:eastAsia="zh-CN" w:bidi="hi-IN"/>
          <w14:ligatures w14:val="none"/>
        </w:rPr>
        <w:t>НАЧИН ПРИЈАВЉИВАЊА</w:t>
      </w:r>
    </w:p>
    <w:p w14:paraId="359D6FCE" w14:textId="77777777" w:rsidR="00580DFE" w:rsidRPr="00580DFE" w:rsidRDefault="00580DFE" w:rsidP="00580DF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val="en-GB" w:eastAsia="zh-CN" w:bidi="hi-IN"/>
          <w14:ligatures w14:val="none"/>
        </w:rPr>
      </w:pPr>
      <w:r w:rsidRPr="00580DFE">
        <w:rPr>
          <w:rFonts w:ascii="Times New Roman" w:eastAsia="SimSun" w:hAnsi="Times New Roman" w:cs="Mangal"/>
          <w:bCs/>
          <w:kern w:val="3"/>
          <w:sz w:val="24"/>
          <w:szCs w:val="21"/>
          <w:lang w:val="sr-Cyrl-CS" w:eastAsia="zh-CN" w:bidi="hi-IN"/>
          <w14:ligatures w14:val="none"/>
        </w:rPr>
        <w:lastRenderedPageBreak/>
        <w:t xml:space="preserve">Пријава пројеката на Конкурс шаље се искључиво поштом у посебној коверти са назнаком: </w:t>
      </w:r>
      <w:r w:rsidRPr="00580DFE">
        <w:rPr>
          <w:rFonts w:ascii="Times New Roman" w:eastAsia="SimSun" w:hAnsi="Times New Roman" w:cs="Mangal"/>
          <w:b/>
          <w:bCs/>
          <w:kern w:val="3"/>
          <w:sz w:val="24"/>
          <w:szCs w:val="21"/>
          <w:lang w:val="sr-Cyrl-CS" w:eastAsia="zh-CN" w:bidi="hi-IN"/>
          <w14:ligatures w14:val="none"/>
        </w:rPr>
        <w:t>за Конкурс за суфинансирање проjеката производње медијских садржаја у области јавног информисања у 2024. години</w:t>
      </w:r>
      <w:r w:rsidRPr="00580DFE">
        <w:rPr>
          <w:rFonts w:ascii="Times New Roman" w:eastAsia="SimSun" w:hAnsi="Times New Roman" w:cs="Mangal"/>
          <w:bCs/>
          <w:kern w:val="3"/>
          <w:sz w:val="24"/>
          <w:szCs w:val="21"/>
          <w:lang w:val="sr-Cyrl-CS" w:eastAsia="zh-CN" w:bidi="hi-IN"/>
          <w14:ligatures w14:val="none"/>
        </w:rPr>
        <w:t>, на адресу: о</w:t>
      </w:r>
      <w:r w:rsidRPr="00580DFE">
        <w:rPr>
          <w:rFonts w:ascii="Times New Roman" w:eastAsia="SimSun" w:hAnsi="Times New Roman" w:cs="Mangal"/>
          <w:bCs/>
          <w:kern w:val="3"/>
          <w:sz w:val="24"/>
          <w:szCs w:val="21"/>
          <w:lang w:val="sr-Cyrl-RS" w:eastAsia="zh-CN" w:bidi="hi-IN"/>
          <w14:ligatures w14:val="none"/>
        </w:rPr>
        <w:t>пштине Темерин</w:t>
      </w:r>
      <w:r w:rsidRPr="00580DFE">
        <w:rPr>
          <w:rFonts w:ascii="Times New Roman" w:eastAsia="SimSun" w:hAnsi="Times New Roman" w:cs="Mangal"/>
          <w:bCs/>
          <w:kern w:val="3"/>
          <w:sz w:val="24"/>
          <w:szCs w:val="21"/>
          <w:lang w:val="sr-Cyrl-CS" w:eastAsia="zh-CN" w:bidi="hi-IN"/>
          <w14:ligatures w14:val="none"/>
        </w:rPr>
        <w:t>, Новосадска 326.</w:t>
      </w:r>
    </w:p>
    <w:p w14:paraId="73D6FA5D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CS" w:eastAsia="zh-CN" w:bidi="hi-IN"/>
          <w14:ligatures w14:val="none"/>
        </w:rPr>
        <w:t>Конкурсни материјал се не враћа.</w:t>
      </w:r>
    </w:p>
    <w:p w14:paraId="194FBB65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spacing w:val="-4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Пријаве које не испуњавају услове за учешће на конкурсу, пријаве достављене након истека прописаног рока за достављање, као и пријаве на </w:t>
      </w:r>
      <w:r w:rsidRPr="00580DFE">
        <w:rPr>
          <w:rFonts w:ascii="Times New Roman" w:eastAsia="SimSun" w:hAnsi="Times New Roman" w:cs="Arial"/>
          <w:b/>
          <w:bCs/>
          <w:kern w:val="3"/>
          <w:sz w:val="32"/>
          <w:szCs w:val="32"/>
          <w:lang w:val="sr-Cyrl-RS" w:eastAsia="zh-CN" w:bidi="hi-IN"/>
          <w14:ligatures w14:val="none"/>
        </w:rPr>
        <w:t>погрешном обрасцу</w:t>
      </w:r>
      <w:r w:rsidRPr="00580DFE">
        <w:rPr>
          <w:rFonts w:ascii="Times New Roman" w:eastAsia="SimSun" w:hAnsi="Times New Roman" w:cs="Arial"/>
          <w:spacing w:val="-4"/>
          <w:kern w:val="3"/>
          <w:sz w:val="24"/>
          <w:szCs w:val="24"/>
          <w:lang w:val="sr-Cyrl-RS" w:eastAsia="zh-CN" w:bidi="hi-IN"/>
          <w14:ligatures w14:val="none"/>
        </w:rPr>
        <w:t>, биће одбачене.</w:t>
      </w:r>
    </w:p>
    <w:p w14:paraId="22D4E40A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Додатне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информациjе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могу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добити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радним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даном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од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11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до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13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часова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бројеве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телефона</w:t>
      </w:r>
      <w:proofErr w:type="spellEnd"/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; 021/843-888</w:t>
      </w:r>
    </w:p>
    <w:p w14:paraId="5C3D1F02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</w:p>
    <w:p w14:paraId="2FDB8597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b/>
          <w:kern w:val="3"/>
          <w:sz w:val="24"/>
          <w:szCs w:val="24"/>
          <w:lang w:val="sr-Cyrl-RS" w:eastAsia="zh-CN" w:bidi="hi-IN"/>
          <w14:ligatures w14:val="none"/>
        </w:rPr>
        <w:t>ОБЈАВЉИВАЊЕ ОДЛУКЕ  О РАСПОДЕЛИ СРЕДСТАВА</w:t>
      </w:r>
    </w:p>
    <w:p w14:paraId="13A0C0FC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5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>Решење о расподели средстава  по расписаном Конкурсу, биће обjављено на веб-сајту општине Темерин (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www.temerin.rs)</w:t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 xml:space="preserve"> и достављено свим учесницима Конкурса у електронској форми.</w:t>
      </w:r>
    </w:p>
    <w:p w14:paraId="19182FD5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5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>Уговор ће се закључити само са лицем коме су додељена средства, а коме рачун у моменту закључења уговора није у блокади.</w:t>
      </w:r>
    </w:p>
    <w:p w14:paraId="4FEFBF44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76" w:lineRule="auto"/>
        <w:ind w:firstLine="5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</w:p>
    <w:p w14:paraId="3B897915" w14:textId="77777777" w:rsidR="00580DFE" w:rsidRPr="00580DFE" w:rsidRDefault="00580DFE" w:rsidP="00580DFE">
      <w:pPr>
        <w:widowControl w:val="0"/>
        <w:suppressAutoHyphens/>
        <w:autoSpaceDN w:val="0"/>
        <w:spacing w:before="100" w:beforeAutospacing="1" w:after="100" w:afterAutospacing="1" w:line="240" w:lineRule="atLeast"/>
        <w:contextualSpacing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val="sr-Cyrl-RS" w:eastAsia="zh-CN" w:bidi="hi-IN"/>
          <w14:ligatures w14:val="none"/>
        </w:rPr>
        <w:t xml:space="preserve"> </w:t>
      </w:r>
    </w:p>
    <w:p w14:paraId="23F6EB41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>ПРЕДСЕДНИК ОПШТИНЕ</w:t>
      </w:r>
    </w:p>
    <w:p w14:paraId="52ABE12C" w14:textId="77777777" w:rsidR="00580DFE" w:rsidRPr="00580DFE" w:rsidRDefault="00580DFE" w:rsidP="00580DFE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</w:pP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</w:r>
      <w:r w:rsidRPr="00580DFE">
        <w:rPr>
          <w:rFonts w:ascii="Times New Roman" w:eastAsia="SimSun" w:hAnsi="Times New Roman" w:cs="Arial"/>
          <w:kern w:val="3"/>
          <w:sz w:val="24"/>
          <w:szCs w:val="24"/>
          <w:lang w:val="sr-Cyrl-RS" w:eastAsia="zh-CN" w:bidi="hi-IN"/>
          <w14:ligatures w14:val="none"/>
        </w:rPr>
        <w:tab/>
        <w:t xml:space="preserve">              Младен Зец</w:t>
      </w:r>
    </w:p>
    <w:p w14:paraId="77BDFF79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175B"/>
    <w:multiLevelType w:val="hybridMultilevel"/>
    <w:tmpl w:val="640215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20193"/>
    <w:multiLevelType w:val="hybridMultilevel"/>
    <w:tmpl w:val="02F01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4370">
    <w:abstractNumId w:val="1"/>
  </w:num>
  <w:num w:numId="2" w16cid:durableId="831604480">
    <w:abstractNumId w:val="2"/>
  </w:num>
  <w:num w:numId="3" w16cid:durableId="116760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FE"/>
    <w:rsid w:val="001A71EC"/>
    <w:rsid w:val="00580DFE"/>
    <w:rsid w:val="008343DD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BD0B"/>
  <w15:chartTrackingRefBased/>
  <w15:docId w15:val="{506CE876-1F08-45DF-8D3F-C85B4E0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2024-07-12T07:16:00Z</dcterms:created>
  <dcterms:modified xsi:type="dcterms:W3CDTF">2024-07-12T07:16:00Z</dcterms:modified>
</cp:coreProperties>
</file>